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2e7b21269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 REGNSKAP AS</w:t>
      </w:r>
    </w:p>
    <w:sectPr>
      <w:headerReference xmlns:r="http://schemas.openxmlformats.org/officeDocument/2006/relationships" w:type="default" r:id="R472228b34d084107"/>
      <w:footerReference xmlns:r="http://schemas.openxmlformats.org/officeDocument/2006/relationships" w:type="default" r:id="R8bfb9323fd24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 REGNSKAP AS   ·   Org.nr 915 075 223   ·   Wirgenes vei 13   ·   3157 BARKÅKER   ·   post@systemregnskap.no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228b34d084107" /><Relationship Type="http://schemas.openxmlformats.org/officeDocument/2006/relationships/footer" Target="/word/footer1.xml" Id="R8bfb9323fd244c33" /></Relationships>
</file>