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f8da20c844c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Barkåker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Barkåker,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0d1c7ef704e68"/>
      <w:footerReference xmlns:r="http://schemas.openxmlformats.org/officeDocument/2006/relationships" w:type="default" r:id="Rad03b345f696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REGNSKAP AS   ·   Org.nr 915 075 223   ·   Wirgenes vei 13   ·   3157 BARKÅKER   ·   post@systemregnskap.no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0d1c7ef704e68" /><Relationship Type="http://schemas.openxmlformats.org/officeDocument/2006/relationships/footer" Target="/word/footer1.xml" Id="Rad03b345f6964dc8" /></Relationships>
</file>