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cfe9e337a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HENKA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HENKA REVISJON AS</w:t>
      </w:r>
    </w:p>
    <w:sectPr>
      <w:headerReference xmlns:r="http://schemas.openxmlformats.org/officeDocument/2006/relationships" w:type="default" r:id="R9dddc1dc233c45df"/>
      <w:footerReference xmlns:r="http://schemas.openxmlformats.org/officeDocument/2006/relationships" w:type="default" r:id="R42f7169745eb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dc1dc233c45df" /><Relationship Type="http://schemas.openxmlformats.org/officeDocument/2006/relationships/footer" Target="/word/footer1.xml" Id="R42f7169745eb4d04" /></Relationships>
</file>