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8b63dfe90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RETAIL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RETAIL AS</w:t>
      </w:r>
    </w:p>
    <w:sectPr>
      <w:headerReference xmlns:r="http://schemas.openxmlformats.org/officeDocument/2006/relationships" w:type="default" r:id="R30db43c1ecdc4b41"/>
      <w:footerReference xmlns:r="http://schemas.openxmlformats.org/officeDocument/2006/relationships" w:type="default" r:id="R51ae6804adc0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b43c1ecdc4b41" /><Relationship Type="http://schemas.openxmlformats.org/officeDocument/2006/relationships/footer" Target="/word/footer1.xml" Id="R51ae6804adc0435b" /></Relationships>
</file>