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3bef5f6be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ANKER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ANKER INVEST AS</w:t>
      </w:r>
    </w:p>
    <w:sectPr>
      <w:headerReference xmlns:r="http://schemas.openxmlformats.org/officeDocument/2006/relationships" w:type="default" r:id="Rcbdae5599d104c56"/>
      <w:footerReference xmlns:r="http://schemas.openxmlformats.org/officeDocument/2006/relationships" w:type="default" r:id="R903e0230b972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ae5599d104c56" /><Relationship Type="http://schemas.openxmlformats.org/officeDocument/2006/relationships/footer" Target="/word/footer1.xml" Id="R903e0230b972447a" /></Relationships>
</file>