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383f9752a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ZEBRAFISH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155a4f43a92444dc"/>
      <w:footerReference xmlns:r="http://schemas.openxmlformats.org/officeDocument/2006/relationships" w:type="default" r:id="R6d65bc470f3a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a4f43a92444dc" /><Relationship Type="http://schemas.openxmlformats.org/officeDocument/2006/relationships/footer" Target="/word/footer1.xml" Id="R6d65bc470f3a458c" /></Relationships>
</file>