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cda70475e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GERH KNUDSEN AS</w:t>
      </w:r>
    </w:p>
    <w:sectPr>
      <w:headerReference xmlns:r="http://schemas.openxmlformats.org/officeDocument/2006/relationships" w:type="default" r:id="R58122893e5c94d89"/>
      <w:footerReference xmlns:r="http://schemas.openxmlformats.org/officeDocument/2006/relationships" w:type="default" r:id="Re783d7c6d21c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GERH KNUDSEN AS   ·   Org.nr 913 464 842   ·   Fagerlivegen 24B   ·   9007 TROMSØ   ·   Tlf. 77 68 37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GERH KNUDSEN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22893e5c94d89" /><Relationship Type="http://schemas.openxmlformats.org/officeDocument/2006/relationships/footer" Target="/word/footer1.xml" Id="Re783d7c6d21c4b5f" /></Relationships>
</file>