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0be687cde49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CTRL+C CTRL+V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CTRL+C CTRL+V AS</w:t>
      </w:r>
    </w:p>
    <w:sectPr>
      <w:headerReference xmlns:r="http://schemas.openxmlformats.org/officeDocument/2006/relationships" w:type="default" r:id="R11f4a4e97e5547a2"/>
      <w:footerReference xmlns:r="http://schemas.openxmlformats.org/officeDocument/2006/relationships" w:type="default" r:id="R6e42ef33113349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CTRL+C CTRL+V AS   ·   Org.nr 913 457 463   ·  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CTRL+C CTRL+V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f4a4e97e5547a2" /><Relationship Type="http://schemas.openxmlformats.org/officeDocument/2006/relationships/footer" Target="/word/footer1.xml" Id="R6e42ef33113349bb" /></Relationships>
</file>