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7df99d935f4ae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Lillehammer,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DIU TERMINUS AS</w:t>
      </w:r>
    </w:p>
    <w:sectPr>
      <w:headerReference xmlns:r="http://schemas.openxmlformats.org/officeDocument/2006/relationships" w:type="default" r:id="Ra24534d5e808405d"/>
      <w:footerReference xmlns:r="http://schemas.openxmlformats.org/officeDocument/2006/relationships" w:type="default" r:id="R9feacd9b51864f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DIU TERMINUS AS   ·   Org.nr 913 394 003   ·   Engesvevegen 33   ·   2614 LILLEHAMMER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DIU TERMINUS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4534d5e808405d" /><Relationship Type="http://schemas.openxmlformats.org/officeDocument/2006/relationships/footer" Target="/word/footer1.xml" Id="R9feacd9b51864fc1" /></Relationships>
</file>