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46f92e628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TRANE AS</w:t>
      </w:r>
    </w:p>
    <w:sectPr>
      <w:headerReference xmlns:r="http://schemas.openxmlformats.org/officeDocument/2006/relationships" w:type="default" r:id="Re797e5ebfa1d4de0"/>
      <w:footerReference xmlns:r="http://schemas.openxmlformats.org/officeDocument/2006/relationships" w:type="default" r:id="R7ced62a81d17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7e5ebfa1d4de0" /><Relationship Type="http://schemas.openxmlformats.org/officeDocument/2006/relationships/footer" Target="/word/footer1.xml" Id="R7ced62a81d174389" /></Relationships>
</file>