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2237be081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THON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e0a7bdad46494a3e"/>
      <w:footerReference xmlns:r="http://schemas.openxmlformats.org/officeDocument/2006/relationships" w:type="default" r:id="Re584d6738a67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bdad46494a3e" /><Relationship Type="http://schemas.openxmlformats.org/officeDocument/2006/relationships/footer" Target="/word/footer1.xml" Id="Re584d6738a674daa" /></Relationships>
</file>