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88423ebd1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SIVILØKONOM MARTIN STEINAR 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SIVILØKONOM MARTIN STEINAR 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a97744eec14c2f"/>
      <w:footerReference xmlns:r="http://schemas.openxmlformats.org/officeDocument/2006/relationships" w:type="default" r:id="R5749cc9a40ff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97744eec14c2f" /><Relationship Type="http://schemas.openxmlformats.org/officeDocument/2006/relationships/footer" Target="/word/footer1.xml" Id="R5749cc9a40ff4365" /></Relationships>
</file>