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0cee0ada4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CONSTRUCTIO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CONSTRUCTIO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4225166034e93"/>
      <w:footerReference xmlns:r="http://schemas.openxmlformats.org/officeDocument/2006/relationships" w:type="default" r:id="Rf629e89881c6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4225166034e93" /><Relationship Type="http://schemas.openxmlformats.org/officeDocument/2006/relationships/footer" Target="/word/footer1.xml" Id="Rf629e89881c6412c" /></Relationships>
</file>