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e52b82f58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SAAS AS</w:t>
      </w:r>
    </w:p>
    <w:sectPr>
      <w:headerReference xmlns:r="http://schemas.openxmlformats.org/officeDocument/2006/relationships" w:type="default" r:id="R507bdd42b3204b22"/>
      <w:footerReference xmlns:r="http://schemas.openxmlformats.org/officeDocument/2006/relationships" w:type="default" r:id="R1f83b96b2774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SAAS AS   ·   Org.nr 912 551 954   ·   Tjæråsen 9   ·   1815 ASKIM   ·   chris.andre.pedersen@gmail.com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bdd42b3204b22" /><Relationship Type="http://schemas.openxmlformats.org/officeDocument/2006/relationships/footer" Target="/word/footer1.xml" Id="R1f83b96b2774467a" /></Relationships>
</file>