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3dac22332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REGNSKAP AS</w:t>
      </w:r>
    </w:p>
    <w:sectPr>
      <w:headerReference xmlns:r="http://schemas.openxmlformats.org/officeDocument/2006/relationships" w:type="default" r:id="Rebda48b1852b4024"/>
      <w:footerReference xmlns:r="http://schemas.openxmlformats.org/officeDocument/2006/relationships" w:type="default" r:id="Rd271e108b677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a48b1852b4024" /><Relationship Type="http://schemas.openxmlformats.org/officeDocument/2006/relationships/footer" Target="/word/footer1.xml" Id="Rd271e108b6774e41" /></Relationships>
</file>