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ec506bf51d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GRESSETH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GRESSETH HOLDING AS</w:t>
      </w:r>
    </w:p>
    <w:sectPr>
      <w:headerReference xmlns:r="http://schemas.openxmlformats.org/officeDocument/2006/relationships" w:type="default" r:id="R59c0997608e44a9d"/>
      <w:footerReference xmlns:r="http://schemas.openxmlformats.org/officeDocument/2006/relationships" w:type="default" r:id="Re1964bbea93d47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GRESSETH HOLDING AS   ·   Org.nr 911 638 320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GRESSETH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0997608e44a9d" /><Relationship Type="http://schemas.openxmlformats.org/officeDocument/2006/relationships/footer" Target="/word/footer1.xml" Id="Re1964bbea93d47f8" /></Relationships>
</file>