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837fb5a4f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HANDELSLAG AS</w:t>
      </w:r>
    </w:p>
    <w:sectPr>
      <w:headerReference xmlns:r="http://schemas.openxmlformats.org/officeDocument/2006/relationships" w:type="default" r:id="Refeedb5cd6da4a30"/>
      <w:footerReference xmlns:r="http://schemas.openxmlformats.org/officeDocument/2006/relationships" w:type="default" r:id="Rccfd552d9c78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HANDELSLAG AS   ·   Org.nr 910 591 223   ·   4595 TINGVATN   ·   Tlf. 38348755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edb5cd6da4a30" /><Relationship Type="http://schemas.openxmlformats.org/officeDocument/2006/relationships/footer" Target="/word/footer1.xml" Id="Rccfd552d9c784afb" /></Relationships>
</file>