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609b1d65a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ELEKTRISKE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ELEKTRISKE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de4b45bcd4c75"/>
      <w:footerReference xmlns:r="http://schemas.openxmlformats.org/officeDocument/2006/relationships" w:type="default" r:id="R2d2291e9bdf1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e4b45bcd4c75" /><Relationship Type="http://schemas.openxmlformats.org/officeDocument/2006/relationships/footer" Target="/word/footer1.xml" Id="R2d2291e9bdf14449" /></Relationships>
</file>