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ada4020c2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 AS</w:t>
      </w:r>
    </w:p>
    <w:sectPr>
      <w:headerReference xmlns:r="http://schemas.openxmlformats.org/officeDocument/2006/relationships" w:type="default" r:id="R2464542633234d10"/>
      <w:footerReference xmlns:r="http://schemas.openxmlformats.org/officeDocument/2006/relationships" w:type="default" r:id="Raa28eee96285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 AS   ·   Org.nr 910 188 054   ·   Folkvangveien 31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4542633234d10" /><Relationship Type="http://schemas.openxmlformats.org/officeDocument/2006/relationships/footer" Target="/word/footer1.xml" Id="Raa28eee96285454f" /></Relationships>
</file>