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bdcdf3d0d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BYREMO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Byremo,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BYREMO REGNSKAP AS</w:t>
      </w:r>
    </w:p>
    <w:sectPr>
      <w:headerReference xmlns:r="http://schemas.openxmlformats.org/officeDocument/2006/relationships" w:type="default" r:id="R5af248cc22c54c1c"/>
      <w:footerReference xmlns:r="http://schemas.openxmlformats.org/officeDocument/2006/relationships" w:type="default" r:id="R15c1ef3cffe9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248cc22c54c1c" /><Relationship Type="http://schemas.openxmlformats.org/officeDocument/2006/relationships/footer" Target="/word/footer1.xml" Id="R15c1ef3cffe94904" /></Relationships>
</file>