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2cc1f335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007dad11ebae49aa"/>
      <w:footerReference xmlns:r="http://schemas.openxmlformats.org/officeDocument/2006/relationships" w:type="default" r:id="Rc29857384232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dad11ebae49aa" /><Relationship Type="http://schemas.openxmlformats.org/officeDocument/2006/relationships/footer" Target="/word/footer1.xml" Id="Rc29857384232429e" /></Relationships>
</file>