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b959fb0c3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 PRODUCTION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 PRODUCTION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9be5631104b4c"/>
      <w:footerReference xmlns:r="http://schemas.openxmlformats.org/officeDocument/2006/relationships" w:type="default" r:id="R629d2ac26033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9be5631104b4c" /><Relationship Type="http://schemas.openxmlformats.org/officeDocument/2006/relationships/footer" Target="/word/footer1.xml" Id="R629d2ac26033464d" /></Relationships>
</file>