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c5cb0891c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STEINBAKKEN INVEST AS, org.nr 897 781 352,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8c3e6f384b140b8"/>
      <w:footerReference xmlns:r="http://schemas.openxmlformats.org/officeDocument/2006/relationships" w:type="default" r:id="Rc499c9ccc3cc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3e6f384b140b8" /><Relationship Type="http://schemas.openxmlformats.org/officeDocument/2006/relationships/footer" Target="/word/footer1.xml" Id="Rc499c9ccc3cc413a" /></Relationships>
</file>