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33a5dddf04d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 I RANA OG OMEGN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 I RANA OG OMEGN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0c820532754a01"/>
      <w:footerReference xmlns:r="http://schemas.openxmlformats.org/officeDocument/2006/relationships" w:type="default" r:id="R6aab1cc3aedf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c820532754a01" /><Relationship Type="http://schemas.openxmlformats.org/officeDocument/2006/relationships/footer" Target="/word/footer1.xml" Id="R6aab1cc3aedf492d" /></Relationships>
</file>