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88aa9f974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PROFECTUS AS</w:t>
      </w:r>
    </w:p>
    <w:sectPr>
      <w:headerReference xmlns:r="http://schemas.openxmlformats.org/officeDocument/2006/relationships" w:type="default" r:id="Ra5e4972ff1764b8c"/>
      <w:footerReference xmlns:r="http://schemas.openxmlformats.org/officeDocument/2006/relationships" w:type="default" r:id="Rc8edaff9ef4f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4972ff1764b8c" /><Relationship Type="http://schemas.openxmlformats.org/officeDocument/2006/relationships/footer" Target="/word/footer1.xml" Id="Rc8edaff9ef4f4f24" /></Relationships>
</file>