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046c7588e4d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BLÅNOTER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BLÅNOTER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bc0ce140664a0c"/>
      <w:footerReference xmlns:r="http://schemas.openxmlformats.org/officeDocument/2006/relationships" w:type="default" r:id="R2d8b605f00ef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BLÅNOTER AS   ·   Org.nr 892 108 102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BLÅNOTER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bc0ce140664a0c" /><Relationship Type="http://schemas.openxmlformats.org/officeDocument/2006/relationships/footer" Target="/word/footer1.xml" Id="R2d8b605f00ef460b" /></Relationships>
</file>