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f9d6ed6da943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Lindesnes,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KASRIS AS</w:t>
      </w:r>
    </w:p>
    <w:sectPr>
      <w:headerReference xmlns:r="http://schemas.openxmlformats.org/officeDocument/2006/relationships" w:type="default" r:id="Re02479f486f54559"/>
      <w:footerReference xmlns:r="http://schemas.openxmlformats.org/officeDocument/2006/relationships" w:type="default" r:id="Rec4d2285fdf54d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KASRIS AS   ·   Org.nr 889 237 252   ·   Spangereidveien 1   ·   4520 LINDESNES   ·   christian@pgas.no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KASRIS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2479f486f54559" /><Relationship Type="http://schemas.openxmlformats.org/officeDocument/2006/relationships/footer" Target="/word/footer1.xml" Id="Rec4d2285fdf54d74" /></Relationships>
</file>