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d66e7e438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RIGAR AS</w:t>
      </w:r>
    </w:p>
    <w:sectPr>
      <w:headerReference xmlns:r="http://schemas.openxmlformats.org/officeDocument/2006/relationships" w:type="default" r:id="Rac0ed9825b004270"/>
      <w:footerReference xmlns:r="http://schemas.openxmlformats.org/officeDocument/2006/relationships" w:type="default" r:id="R76978931a8b1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ed9825b004270" /><Relationship Type="http://schemas.openxmlformats.org/officeDocument/2006/relationships/footer" Target="/word/footer1.xml" Id="R76978931a8b148b1" /></Relationships>
</file>