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f2746fe3e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WHITE INVEST AS.</w:t>
      </w:r>
    </w:p>
    <w:sectPr>
      <w:headerReference xmlns:r="http://schemas.openxmlformats.org/officeDocument/2006/relationships" w:type="default" r:id="R53976537de104fb1"/>
      <w:footerReference xmlns:r="http://schemas.openxmlformats.org/officeDocument/2006/relationships" w:type="default" r:id="R306423a3e67b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76537de104fb1" /><Relationship Type="http://schemas.openxmlformats.org/officeDocument/2006/relationships/footer" Target="/word/footer1.xml" Id="R306423a3e67b45b8" /></Relationships>
</file>