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1bc6e0303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ERGO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ba4bf00b7f9b4c4b"/>
      <w:footerReference xmlns:r="http://schemas.openxmlformats.org/officeDocument/2006/relationships" w:type="default" r:id="R50d6727ce036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bf00b7f9b4c4b" /><Relationship Type="http://schemas.openxmlformats.org/officeDocument/2006/relationships/footer" Target="/word/footer1.xml" Id="R50d6727ce0364e56" /></Relationships>
</file>