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869b4c84242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KABBE HOLDING AS</w:t>
      </w:r>
    </w:p>
    <w:sectPr>
      <w:headerReference xmlns:r="http://schemas.openxmlformats.org/officeDocument/2006/relationships" w:type="default" r:id="Ra6d8e602539f4b48"/>
      <w:footerReference xmlns:r="http://schemas.openxmlformats.org/officeDocument/2006/relationships" w:type="default" r:id="R2aabacc34d8c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KABBE HOLDING AS   ·   Org.nr 889 174 692   ·   Hasselbakken 9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8e602539f4b48" /><Relationship Type="http://schemas.openxmlformats.org/officeDocument/2006/relationships/footer" Target="/word/footer1.xml" Id="R2aabacc34d8c42ba" /></Relationships>
</file>