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2cfa5cf2840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GJØNNES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0e310bcc11f44f33"/>
      <w:footerReference xmlns:r="http://schemas.openxmlformats.org/officeDocument/2006/relationships" w:type="default" r:id="Rc77a09d58cf2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10bcc11f44f33" /><Relationship Type="http://schemas.openxmlformats.org/officeDocument/2006/relationships/footer" Target="/word/footer1.xml" Id="Rc77a09d58cf24187" /></Relationships>
</file>