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c3672095a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73692338b421c"/>
      <w:footerReference xmlns:r="http://schemas.openxmlformats.org/officeDocument/2006/relationships" w:type="default" r:id="R4839d97c7da0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FEVANG AS   ·   Org.nr 889 102 152   ·   Ryums vei 49   ·   3036 DRAMMEN   ·   lars@wesselfevang.no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73692338b421c" /><Relationship Type="http://schemas.openxmlformats.org/officeDocument/2006/relationships/footer" Target="/word/footer1.xml" Id="R4839d97c7da04ac6" /></Relationships>
</file>