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5a7e7c9ea46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INSTÖN INVEST AS</w:t>
      </w:r>
    </w:p>
    <w:sectPr>
      <w:headerReference xmlns:r="http://schemas.openxmlformats.org/officeDocument/2006/relationships" w:type="default" r:id="R7c06247ae9994490"/>
      <w:footerReference xmlns:r="http://schemas.openxmlformats.org/officeDocument/2006/relationships" w:type="default" r:id="Rd139c74b47104b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6247ae9994490" /><Relationship Type="http://schemas.openxmlformats.org/officeDocument/2006/relationships/footer" Target="/word/footer1.xml" Id="Rd139c74b47104b7f" /></Relationships>
</file>