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8bb7f5a4b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 MANAGEMENT AS, org.nr 888 623 892,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2b7cfe7dc6194de7"/>
      <w:footerReference xmlns:r="http://schemas.openxmlformats.org/officeDocument/2006/relationships" w:type="default" r:id="R91917f2de7ff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cfe7dc6194de7" /><Relationship Type="http://schemas.openxmlformats.org/officeDocument/2006/relationships/footer" Target="/word/footer1.xml" Id="R91917f2de7ff4705" /></Relationships>
</file>