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301d7d36042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GOSSA INVEST AS</w:t>
      </w:r>
    </w:p>
    <w:sectPr>
      <w:headerReference xmlns:r="http://schemas.openxmlformats.org/officeDocument/2006/relationships" w:type="default" r:id="R0ab43eb0b93847df"/>
      <w:footerReference xmlns:r="http://schemas.openxmlformats.org/officeDocument/2006/relationships" w:type="default" r:id="R65bef4410d3846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b43eb0b93847df" /><Relationship Type="http://schemas.openxmlformats.org/officeDocument/2006/relationships/footer" Target="/word/footer1.xml" Id="R65bef4410d384662" /></Relationships>
</file>