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3b7938a8f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 AS</w:t>
      </w:r>
    </w:p>
    <w:sectPr>
      <w:headerReference xmlns:r="http://schemas.openxmlformats.org/officeDocument/2006/relationships" w:type="default" r:id="Re9e7b0ee5e3a48d8"/>
      <w:footerReference xmlns:r="http://schemas.openxmlformats.org/officeDocument/2006/relationships" w:type="default" r:id="R4900c229b82d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 AS   ·   Org.nr 887 324 832   ·   Kanalveien 52C   ·   5068 BERGEN   ·   leif@steinbakkrevisjon.no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7b0ee5e3a48d8" /><Relationship Type="http://schemas.openxmlformats.org/officeDocument/2006/relationships/footer" Target="/word/footer1.xml" Id="R4900c229b82d4f6b" /></Relationships>
</file>