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eca116b64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THOLFSEN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THOLFSEN REGNSKAP AS</w:t>
      </w:r>
    </w:p>
    <w:sectPr>
      <w:headerReference xmlns:r="http://schemas.openxmlformats.org/officeDocument/2006/relationships" w:type="default" r:id="Rb55e3bdfbed64d90"/>
      <w:footerReference xmlns:r="http://schemas.openxmlformats.org/officeDocument/2006/relationships" w:type="default" r:id="R4e1baed3ae654a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THOLFSEN REGNSKAP AS   ·   Org.nr 877 499 642   ·   c/o Ole Petter Tholfsen, Romberggata 11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THOLFSEN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e3bdfbed64d90" /><Relationship Type="http://schemas.openxmlformats.org/officeDocument/2006/relationships/footer" Target="/word/footer1.xml" Id="R4e1baed3ae654a80" /></Relationships>
</file>