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21394a1cc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GARMO HANDEL AS</w:t>
      </w:r>
    </w:p>
    <w:sectPr>
      <w:headerReference xmlns:r="http://schemas.openxmlformats.org/officeDocument/2006/relationships" w:type="default" r:id="Rbe56888d7f894417"/>
      <w:footerReference xmlns:r="http://schemas.openxmlformats.org/officeDocument/2006/relationships" w:type="default" r:id="R38b196a56685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6888d7f894417" /><Relationship Type="http://schemas.openxmlformats.org/officeDocument/2006/relationships/footer" Target="/word/footer1.xml" Id="R38b196a5668544bd" /></Relationships>
</file>