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15e043e3d4e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SELECTIONGROUP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a78dfefea98145e4"/>
      <w:footerReference xmlns:r="http://schemas.openxmlformats.org/officeDocument/2006/relationships" w:type="default" r:id="Rf477a9c703e1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dfefea98145e4" /><Relationship Type="http://schemas.openxmlformats.org/officeDocument/2006/relationships/footer" Target="/word/footer1.xml" Id="Rf477a9c703e14b81" /></Relationships>
</file>