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dfc27b7e1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DROPSEN AS</w:t>
      </w:r>
    </w:p>
    <w:sectPr>
      <w:headerReference xmlns:r="http://schemas.openxmlformats.org/officeDocument/2006/relationships" w:type="default" r:id="Ra2cf932a65c54a1b"/>
      <w:footerReference xmlns:r="http://schemas.openxmlformats.org/officeDocument/2006/relationships" w:type="default" r:id="Re83d62e50023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f932a65c54a1b" /><Relationship Type="http://schemas.openxmlformats.org/officeDocument/2006/relationships/footer" Target="/word/footer1.xml" Id="Re83d62e5002340fd" /></Relationships>
</file>