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0d6d949f3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ÅRNES REVISJON AS.</w:t>
      </w:r>
    </w:p>
    <w:sectPr>
      <w:headerReference xmlns:r="http://schemas.openxmlformats.org/officeDocument/2006/relationships" w:type="default" r:id="R2b03770d32624dc2"/>
      <w:footerReference xmlns:r="http://schemas.openxmlformats.org/officeDocument/2006/relationships" w:type="default" r:id="R21fc5d1d83ff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3770d32624dc2" /><Relationship Type="http://schemas.openxmlformats.org/officeDocument/2006/relationships/footer" Target="/word/footer1.xml" Id="R21fc5d1d83ff4f9b" /></Relationships>
</file>