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e8cfe596b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ØKONOMI AS</w:t>
      </w:r>
    </w:p>
    <w:sectPr>
      <w:headerReference xmlns:r="http://schemas.openxmlformats.org/officeDocument/2006/relationships" w:type="default" r:id="R6131fd8ffc9c4298"/>
      <w:footerReference xmlns:r="http://schemas.openxmlformats.org/officeDocument/2006/relationships" w:type="default" r:id="R2cd3ebde3155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ØKONOMI AS   ·   Org.nr 839 650 302   ·   Moafjæra 6E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1fd8ffc9c4298" /><Relationship Type="http://schemas.openxmlformats.org/officeDocument/2006/relationships/footer" Target="/word/footer1.xml" Id="R2cd3ebde31554c35" /></Relationships>
</file>