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92f700096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NILSSENS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NILSSENS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240bcb7234b8f"/>
      <w:footerReference xmlns:r="http://schemas.openxmlformats.org/officeDocument/2006/relationships" w:type="default" r:id="R2c4af246e37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240bcb7234b8f" /><Relationship Type="http://schemas.openxmlformats.org/officeDocument/2006/relationships/footer" Target="/word/footer1.xml" Id="R2c4af246e37148f5" /></Relationships>
</file>