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dfec7e09b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ALBI 1000 AS</w:t>
      </w:r>
    </w:p>
    <w:sectPr>
      <w:headerReference xmlns:r="http://schemas.openxmlformats.org/officeDocument/2006/relationships" w:type="default" r:id="Rd44fdd470a444a39"/>
      <w:footerReference xmlns:r="http://schemas.openxmlformats.org/officeDocument/2006/relationships" w:type="default" r:id="R09344176044d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ALBI 1000 AS   ·   Org.nr 836 095 782   ·   Nordstrandveien 62   ·   1164 OSLO   ·   Tlf. 22 28 23 63   ·   kiwi.nordstrand@kiwi.no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ALBI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fdd470a444a39" /><Relationship Type="http://schemas.openxmlformats.org/officeDocument/2006/relationships/footer" Target="/word/footer1.xml" Id="R09344176044d43a2" /></Relationships>
</file>