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86546d8584a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ACCRU PARTNERS HOLDING III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III AS</w:t>
      </w:r>
    </w:p>
    <w:sectPr>
      <w:headerReference xmlns:r="http://schemas.openxmlformats.org/officeDocument/2006/relationships" w:type="default" r:id="R889dfbf34f834a14"/>
      <w:footerReference xmlns:r="http://schemas.openxmlformats.org/officeDocument/2006/relationships" w:type="default" r:id="Rbee51c49c480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III AS   ·   Org.nr 834 400 022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dfbf34f834a14" /><Relationship Type="http://schemas.openxmlformats.org/officeDocument/2006/relationships/footer" Target="/word/footer1.xml" Id="Rbee51c49c48044d5" /></Relationships>
</file>