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1e48fa84e44b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S3 REGNSKAP AS</w:t>
      </w:r>
    </w:p>
    <w:sectPr>
      <w:headerReference xmlns:r="http://schemas.openxmlformats.org/officeDocument/2006/relationships" w:type="default" r:id="R8314115c6eae4c05"/>
      <w:footerReference xmlns:r="http://schemas.openxmlformats.org/officeDocument/2006/relationships" w:type="default" r:id="R21f2e69385b044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S3 REGNSKAP AS   ·   Org.nr 834 050 412   ·   Vestheimvegen 49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S3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14115c6eae4c05" /><Relationship Type="http://schemas.openxmlformats.org/officeDocument/2006/relationships/footer" Target="/word/footer1.xml" Id="R21f2e69385b044b4" /></Relationships>
</file>