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f09b465cf4e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S3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S3 REGNSKAP AS</w:t>
      </w:r>
    </w:p>
    <w:sectPr>
      <w:headerReference xmlns:r="http://schemas.openxmlformats.org/officeDocument/2006/relationships" w:type="default" r:id="R75b4c26e5a89409d"/>
      <w:footerReference xmlns:r="http://schemas.openxmlformats.org/officeDocument/2006/relationships" w:type="default" r:id="Rfa59cb18ff7f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S3 REGNSKAP AS   ·   Org.nr 834 050 412   ·   Vestheimvegen 49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S3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4c26e5a89409d" /><Relationship Type="http://schemas.openxmlformats.org/officeDocument/2006/relationships/footer" Target="/word/footer1.xml" Id="Rfa59cb18ff7f4b5d" /></Relationships>
</file>