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144f6d46d4d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RÅEL INVEST AS</w:t>
      </w:r>
    </w:p>
    <w:sectPr>
      <w:headerReference xmlns:r="http://schemas.openxmlformats.org/officeDocument/2006/relationships" w:type="default" r:id="Rf1dfb3af0eed4a15"/>
      <w:footerReference xmlns:r="http://schemas.openxmlformats.org/officeDocument/2006/relationships" w:type="default" r:id="R7507d7a16ab1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RÅEL INVEST AS   ·   Org.nr 832 156 752   ·   Teigenveien 13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fb3af0eed4a15" /><Relationship Type="http://schemas.openxmlformats.org/officeDocument/2006/relationships/footer" Target="/word/footer1.xml" Id="R7507d7a16ab141a2" /></Relationships>
</file>