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d02a9c1c84c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d8aab9b94d412c"/>
      <w:footerReference xmlns:r="http://schemas.openxmlformats.org/officeDocument/2006/relationships" w:type="default" r:id="Ra4daa4050e70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RÅEL INVEST AS   ·   Org.nr 832 156 752   ·   Teigenveien 13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8aab9b94d412c" /><Relationship Type="http://schemas.openxmlformats.org/officeDocument/2006/relationships/footer" Target="/word/footer1.xml" Id="Ra4daa4050e704fe2" /></Relationships>
</file>